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page" w:tblpX="610" w:tblpY="-331"/>
        <w:tblW w:w="14869" w:type="dxa"/>
        <w:tblLook w:val="04A0" w:firstRow="1" w:lastRow="0" w:firstColumn="1" w:lastColumn="0" w:noHBand="0" w:noVBand="1"/>
      </w:tblPr>
      <w:tblGrid>
        <w:gridCol w:w="714"/>
        <w:gridCol w:w="1446"/>
        <w:gridCol w:w="1532"/>
        <w:gridCol w:w="1835"/>
        <w:gridCol w:w="1883"/>
        <w:gridCol w:w="2434"/>
        <w:gridCol w:w="1511"/>
        <w:gridCol w:w="1604"/>
        <w:gridCol w:w="1910"/>
      </w:tblGrid>
      <w:tr w:rsidR="00581E98" w:rsidRPr="00581E98" w14:paraId="7596F878" w14:textId="77777777" w:rsidTr="004E5B6C">
        <w:trPr>
          <w:trHeight w:val="655"/>
        </w:trPr>
        <w:tc>
          <w:tcPr>
            <w:tcW w:w="652" w:type="dxa"/>
          </w:tcPr>
          <w:p w14:paraId="5AB07169" w14:textId="0A14E7FA" w:rsidR="00691A8F" w:rsidRPr="00581E98" w:rsidRDefault="008A2E3E" w:rsidP="00236AF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2nd</w:t>
            </w:r>
            <w:bookmarkStart w:id="0" w:name="_GoBack"/>
            <w:bookmarkEnd w:id="0"/>
          </w:p>
        </w:tc>
        <w:tc>
          <w:tcPr>
            <w:tcW w:w="1446" w:type="dxa"/>
          </w:tcPr>
          <w:p w14:paraId="3DFBB14C" w14:textId="77777777" w:rsidR="00691A8F" w:rsidRPr="00581E98" w:rsidRDefault="00691A8F" w:rsidP="00236A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1E98">
              <w:rPr>
                <w:rFonts w:ascii="Arial" w:hAnsi="Arial" w:cs="Arial"/>
                <w:b/>
                <w:sz w:val="28"/>
                <w:szCs w:val="28"/>
              </w:rPr>
              <w:t>Painting</w:t>
            </w:r>
          </w:p>
        </w:tc>
        <w:tc>
          <w:tcPr>
            <w:tcW w:w="1533" w:type="dxa"/>
          </w:tcPr>
          <w:p w14:paraId="7BCD7684" w14:textId="77777777" w:rsidR="00691A8F" w:rsidRPr="00581E98" w:rsidRDefault="00691A8F" w:rsidP="00236A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1E98">
              <w:rPr>
                <w:rFonts w:ascii="Arial" w:hAnsi="Arial" w:cs="Arial"/>
                <w:b/>
                <w:sz w:val="28"/>
                <w:szCs w:val="28"/>
              </w:rPr>
              <w:t>Drawing</w:t>
            </w:r>
          </w:p>
        </w:tc>
        <w:tc>
          <w:tcPr>
            <w:tcW w:w="1835" w:type="dxa"/>
          </w:tcPr>
          <w:p w14:paraId="144891DA" w14:textId="77777777" w:rsidR="00691A8F" w:rsidRPr="00581E98" w:rsidRDefault="00691A8F" w:rsidP="00236A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1E98">
              <w:rPr>
                <w:rFonts w:ascii="Arial" w:hAnsi="Arial" w:cs="Arial"/>
                <w:b/>
                <w:sz w:val="28"/>
                <w:szCs w:val="28"/>
              </w:rPr>
              <w:t>Printmaking</w:t>
            </w:r>
          </w:p>
        </w:tc>
        <w:tc>
          <w:tcPr>
            <w:tcW w:w="1888" w:type="dxa"/>
          </w:tcPr>
          <w:p w14:paraId="3F102140" w14:textId="77777777" w:rsidR="00691A8F" w:rsidRPr="00581E98" w:rsidRDefault="00691A8F" w:rsidP="00236A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1E98">
              <w:rPr>
                <w:rFonts w:ascii="Arial" w:hAnsi="Arial" w:cs="Arial"/>
                <w:b/>
                <w:sz w:val="28"/>
                <w:szCs w:val="28"/>
              </w:rPr>
              <w:t>Color theory</w:t>
            </w:r>
          </w:p>
        </w:tc>
        <w:tc>
          <w:tcPr>
            <w:tcW w:w="2490" w:type="dxa"/>
          </w:tcPr>
          <w:p w14:paraId="68D871E8" w14:textId="77777777" w:rsidR="00691A8F" w:rsidRPr="00581E98" w:rsidRDefault="00691A8F" w:rsidP="00236A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1E98">
              <w:rPr>
                <w:rFonts w:ascii="Arial" w:hAnsi="Arial" w:cs="Arial"/>
                <w:b/>
                <w:sz w:val="28"/>
                <w:szCs w:val="28"/>
              </w:rPr>
              <w:t>Sculpture</w:t>
            </w:r>
          </w:p>
        </w:tc>
        <w:tc>
          <w:tcPr>
            <w:tcW w:w="1511" w:type="dxa"/>
          </w:tcPr>
          <w:p w14:paraId="5296D36E" w14:textId="77777777" w:rsidR="00691A8F" w:rsidRPr="00581E98" w:rsidRDefault="00691A8F" w:rsidP="00236A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1E98">
              <w:rPr>
                <w:rFonts w:ascii="Arial" w:hAnsi="Arial" w:cs="Arial"/>
                <w:b/>
                <w:sz w:val="28"/>
                <w:szCs w:val="28"/>
              </w:rPr>
              <w:t>Clay</w:t>
            </w:r>
          </w:p>
        </w:tc>
        <w:tc>
          <w:tcPr>
            <w:tcW w:w="1604" w:type="dxa"/>
          </w:tcPr>
          <w:p w14:paraId="7F3A105A" w14:textId="77777777" w:rsidR="00691A8F" w:rsidRPr="00581E98" w:rsidRDefault="00691A8F" w:rsidP="00236A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1E98">
              <w:rPr>
                <w:rFonts w:ascii="Arial" w:hAnsi="Arial" w:cs="Arial"/>
                <w:b/>
                <w:sz w:val="28"/>
                <w:szCs w:val="28"/>
              </w:rPr>
              <w:t>Craft</w:t>
            </w:r>
          </w:p>
          <w:p w14:paraId="71925463" w14:textId="77777777" w:rsidR="00691A8F" w:rsidRPr="00581E98" w:rsidRDefault="00691A8F" w:rsidP="00236A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1E98">
              <w:rPr>
                <w:rFonts w:ascii="Arial" w:hAnsi="Arial" w:cs="Arial"/>
                <w:b/>
                <w:sz w:val="28"/>
                <w:szCs w:val="28"/>
              </w:rPr>
              <w:t>(2-D)</w:t>
            </w:r>
          </w:p>
        </w:tc>
        <w:tc>
          <w:tcPr>
            <w:tcW w:w="1910" w:type="dxa"/>
          </w:tcPr>
          <w:p w14:paraId="15BC585F" w14:textId="77777777" w:rsidR="00691A8F" w:rsidRPr="00581E98" w:rsidRDefault="00691A8F" w:rsidP="00236A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1E98">
              <w:rPr>
                <w:rFonts w:ascii="Arial" w:hAnsi="Arial" w:cs="Arial"/>
                <w:b/>
                <w:sz w:val="28"/>
                <w:szCs w:val="28"/>
              </w:rPr>
              <w:t>Spatial Art</w:t>
            </w:r>
          </w:p>
        </w:tc>
      </w:tr>
      <w:tr w:rsidR="007C4F15" w:rsidRPr="00581E98" w14:paraId="7E1194F0" w14:textId="77777777" w:rsidTr="004E5B6C">
        <w:trPr>
          <w:trHeight w:val="2841"/>
        </w:trPr>
        <w:tc>
          <w:tcPr>
            <w:tcW w:w="652" w:type="dxa"/>
          </w:tcPr>
          <w:p w14:paraId="3BC70A22" w14:textId="6FCA87E0" w:rsidR="007C4F15" w:rsidRPr="00581E98" w:rsidRDefault="007C4F15" w:rsidP="007C4F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14:paraId="37852D12" w14:textId="77777777" w:rsidR="007C4F15" w:rsidRPr="004E5B6C" w:rsidRDefault="007C4F15" w:rsidP="007C4F15">
            <w:pPr>
              <w:jc w:val="center"/>
              <w:rPr>
                <w:rFonts w:ascii="Arial" w:hAnsi="Arial" w:cs="Arial"/>
              </w:rPr>
            </w:pPr>
            <w:r w:rsidRPr="004E5B6C">
              <w:rPr>
                <w:rFonts w:ascii="Arial" w:hAnsi="Arial" w:cs="Arial"/>
              </w:rPr>
              <w:t>Variety of media</w:t>
            </w:r>
          </w:p>
          <w:p w14:paraId="0B1EEA7A" w14:textId="77777777" w:rsidR="007C4F15" w:rsidRPr="004E5B6C" w:rsidRDefault="007C4F15" w:rsidP="007C4F15">
            <w:pPr>
              <w:jc w:val="center"/>
              <w:rPr>
                <w:rFonts w:ascii="Arial" w:hAnsi="Arial" w:cs="Arial"/>
              </w:rPr>
            </w:pPr>
          </w:p>
          <w:p w14:paraId="503B2043" w14:textId="162F7022" w:rsidR="007C4F15" w:rsidRPr="004E5B6C" w:rsidRDefault="007C4F15" w:rsidP="007C4F15">
            <w:pPr>
              <w:jc w:val="center"/>
              <w:rPr>
                <w:rFonts w:ascii="Arial" w:hAnsi="Arial" w:cs="Arial"/>
                <w:b/>
              </w:rPr>
            </w:pPr>
            <w:r w:rsidRPr="004E5B6C">
              <w:rPr>
                <w:rFonts w:ascii="Arial" w:hAnsi="Arial" w:cs="Arial"/>
                <w:b/>
              </w:rPr>
              <w:t>VA</w:t>
            </w:r>
            <w:r w:rsidRPr="004E5B6C">
              <w:rPr>
                <w:rFonts w:ascii="Arial" w:hAnsi="Arial" w:cs="Arial"/>
                <w:b/>
              </w:rPr>
              <w:t>2</w:t>
            </w:r>
            <w:r w:rsidRPr="004E5B6C">
              <w:rPr>
                <w:rFonts w:ascii="Arial" w:hAnsi="Arial" w:cs="Arial"/>
                <w:b/>
              </w:rPr>
              <w:t>.CR.3a</w:t>
            </w:r>
          </w:p>
          <w:p w14:paraId="75D23BE3" w14:textId="77777777" w:rsidR="007C4F15" w:rsidRPr="004E5B6C" w:rsidRDefault="007C4F15" w:rsidP="007C4F15">
            <w:pPr>
              <w:rPr>
                <w:rFonts w:ascii="Arial" w:hAnsi="Arial" w:cs="Arial"/>
                <w:b/>
              </w:rPr>
            </w:pPr>
          </w:p>
          <w:p w14:paraId="1CC46836" w14:textId="27CCC5EF" w:rsidR="007C4F15" w:rsidRPr="004E5B6C" w:rsidRDefault="007C4F15" w:rsidP="007C4F15">
            <w:pPr>
              <w:rPr>
                <w:rFonts w:ascii="Arial" w:hAnsi="Arial" w:cs="Arial"/>
                <w:b/>
              </w:rPr>
            </w:pPr>
          </w:p>
        </w:tc>
        <w:tc>
          <w:tcPr>
            <w:tcW w:w="1533" w:type="dxa"/>
          </w:tcPr>
          <w:p w14:paraId="75EBDC22" w14:textId="3248F6FC" w:rsidR="007C4F15" w:rsidRPr="004E5B6C" w:rsidRDefault="007C4F15" w:rsidP="007C4F15">
            <w:pPr>
              <w:jc w:val="center"/>
              <w:rPr>
                <w:rFonts w:ascii="Arial" w:hAnsi="Arial" w:cs="Arial"/>
              </w:rPr>
            </w:pPr>
            <w:r w:rsidRPr="004E5B6C">
              <w:rPr>
                <w:rFonts w:ascii="Arial" w:hAnsi="Arial" w:cs="Arial"/>
              </w:rPr>
              <w:t>Variety of media</w:t>
            </w:r>
          </w:p>
          <w:p w14:paraId="7468E8AD" w14:textId="77777777" w:rsidR="007C4F15" w:rsidRPr="004E5B6C" w:rsidRDefault="007C4F15" w:rsidP="007C4F15">
            <w:pPr>
              <w:jc w:val="center"/>
              <w:rPr>
                <w:rFonts w:ascii="Arial" w:hAnsi="Arial" w:cs="Arial"/>
              </w:rPr>
            </w:pPr>
          </w:p>
          <w:p w14:paraId="14F3D2F3" w14:textId="5EAADF96" w:rsidR="007C4F15" w:rsidRPr="004E5B6C" w:rsidRDefault="007C4F15" w:rsidP="007C4F15">
            <w:pPr>
              <w:jc w:val="center"/>
              <w:rPr>
                <w:rFonts w:ascii="Arial" w:hAnsi="Arial" w:cs="Arial"/>
                <w:b/>
              </w:rPr>
            </w:pPr>
            <w:r w:rsidRPr="004E5B6C">
              <w:rPr>
                <w:rFonts w:ascii="Arial" w:hAnsi="Arial" w:cs="Arial"/>
                <w:b/>
              </w:rPr>
              <w:t>VA</w:t>
            </w:r>
            <w:r w:rsidRPr="004E5B6C">
              <w:rPr>
                <w:rFonts w:ascii="Arial" w:hAnsi="Arial" w:cs="Arial"/>
                <w:b/>
              </w:rPr>
              <w:t>2</w:t>
            </w:r>
            <w:r w:rsidRPr="004E5B6C">
              <w:rPr>
                <w:rFonts w:ascii="Arial" w:hAnsi="Arial" w:cs="Arial"/>
                <w:b/>
              </w:rPr>
              <w:t>.CR.3a</w:t>
            </w:r>
          </w:p>
        </w:tc>
        <w:tc>
          <w:tcPr>
            <w:tcW w:w="1835" w:type="dxa"/>
          </w:tcPr>
          <w:p w14:paraId="3C21A5A5" w14:textId="77777777" w:rsidR="007C4F15" w:rsidRPr="004E5B6C" w:rsidRDefault="007C4F15" w:rsidP="007C4F15">
            <w:pPr>
              <w:jc w:val="center"/>
              <w:rPr>
                <w:rFonts w:ascii="Arial" w:hAnsi="Arial" w:cs="Arial"/>
              </w:rPr>
            </w:pPr>
            <w:r w:rsidRPr="004E5B6C">
              <w:rPr>
                <w:rFonts w:ascii="Arial" w:hAnsi="Arial" w:cs="Arial"/>
              </w:rPr>
              <w:t>Experiment: mono / relief</w:t>
            </w:r>
          </w:p>
          <w:p w14:paraId="71DC7EC9" w14:textId="77777777" w:rsidR="007C4F15" w:rsidRPr="004E5B6C" w:rsidRDefault="007C4F15" w:rsidP="007C4F15">
            <w:pPr>
              <w:jc w:val="center"/>
              <w:rPr>
                <w:rFonts w:ascii="Arial" w:hAnsi="Arial" w:cs="Arial"/>
              </w:rPr>
            </w:pPr>
          </w:p>
          <w:p w14:paraId="18362476" w14:textId="32F8DFAE" w:rsidR="007C4F15" w:rsidRPr="004E5B6C" w:rsidRDefault="007C4F15" w:rsidP="007C4F15">
            <w:pPr>
              <w:jc w:val="center"/>
              <w:rPr>
                <w:rFonts w:ascii="Arial" w:hAnsi="Arial" w:cs="Arial"/>
                <w:b/>
              </w:rPr>
            </w:pPr>
            <w:r w:rsidRPr="004E5B6C">
              <w:rPr>
                <w:rFonts w:ascii="Arial" w:hAnsi="Arial" w:cs="Arial"/>
                <w:b/>
              </w:rPr>
              <w:t>VA2.CR.3b</w:t>
            </w:r>
          </w:p>
        </w:tc>
        <w:tc>
          <w:tcPr>
            <w:tcW w:w="1888" w:type="dxa"/>
          </w:tcPr>
          <w:p w14:paraId="2E2A7C3D" w14:textId="77777777" w:rsidR="007C4F15" w:rsidRPr="004E5B6C" w:rsidRDefault="007C4F15" w:rsidP="007C4F15">
            <w:pPr>
              <w:jc w:val="center"/>
              <w:rPr>
                <w:rFonts w:ascii="Arial" w:hAnsi="Arial" w:cs="Arial"/>
              </w:rPr>
            </w:pPr>
            <w:r w:rsidRPr="004E5B6C">
              <w:rPr>
                <w:rFonts w:ascii="Arial" w:hAnsi="Arial" w:cs="Arial"/>
              </w:rPr>
              <w:t>Tertiary, value, color scheme</w:t>
            </w:r>
          </w:p>
          <w:p w14:paraId="2EECF71E" w14:textId="77777777" w:rsidR="007C4F15" w:rsidRPr="004E5B6C" w:rsidRDefault="007C4F15" w:rsidP="007C4F15">
            <w:pPr>
              <w:jc w:val="center"/>
              <w:rPr>
                <w:rFonts w:ascii="Arial" w:hAnsi="Arial" w:cs="Arial"/>
              </w:rPr>
            </w:pPr>
          </w:p>
          <w:p w14:paraId="7EEB93B8" w14:textId="53D11443" w:rsidR="007C4F15" w:rsidRPr="004E5B6C" w:rsidRDefault="007C4F15" w:rsidP="007C4F15">
            <w:pPr>
              <w:jc w:val="center"/>
              <w:rPr>
                <w:rFonts w:ascii="Arial" w:hAnsi="Arial" w:cs="Arial"/>
                <w:b/>
              </w:rPr>
            </w:pPr>
            <w:r w:rsidRPr="004E5B6C">
              <w:rPr>
                <w:rFonts w:ascii="Arial" w:hAnsi="Arial" w:cs="Arial"/>
                <w:b/>
              </w:rPr>
              <w:t>VA2.CR.3d</w:t>
            </w:r>
          </w:p>
        </w:tc>
        <w:tc>
          <w:tcPr>
            <w:tcW w:w="2490" w:type="dxa"/>
          </w:tcPr>
          <w:p w14:paraId="7E0FC63D" w14:textId="77777777" w:rsidR="007C4F15" w:rsidRPr="004E5B6C" w:rsidRDefault="007C4F15" w:rsidP="007C4F15">
            <w:pPr>
              <w:jc w:val="center"/>
              <w:rPr>
                <w:rFonts w:ascii="Arial" w:hAnsi="Arial" w:cs="Arial"/>
              </w:rPr>
            </w:pPr>
            <w:r w:rsidRPr="004E5B6C">
              <w:rPr>
                <w:rFonts w:ascii="Arial" w:hAnsi="Arial" w:cs="Arial"/>
              </w:rPr>
              <w:t>Papier-Mache, paper, assemblage, found</w:t>
            </w:r>
          </w:p>
          <w:p w14:paraId="3E350A45" w14:textId="77777777" w:rsidR="007C4F15" w:rsidRPr="004E5B6C" w:rsidRDefault="007C4F15" w:rsidP="007C4F15">
            <w:pPr>
              <w:jc w:val="center"/>
              <w:rPr>
                <w:rFonts w:ascii="Arial" w:hAnsi="Arial" w:cs="Arial"/>
                <w:b/>
              </w:rPr>
            </w:pPr>
            <w:r w:rsidRPr="004E5B6C">
              <w:rPr>
                <w:rFonts w:ascii="Arial" w:hAnsi="Arial" w:cs="Arial"/>
                <w:b/>
              </w:rPr>
              <w:t>VA2.CR.4a</w:t>
            </w:r>
          </w:p>
          <w:p w14:paraId="13D7D981" w14:textId="77777777" w:rsidR="007C4F15" w:rsidRPr="004E5B6C" w:rsidRDefault="007C4F15" w:rsidP="007C4F15">
            <w:pPr>
              <w:jc w:val="center"/>
              <w:rPr>
                <w:rFonts w:ascii="Arial" w:hAnsi="Arial" w:cs="Arial"/>
              </w:rPr>
            </w:pPr>
          </w:p>
          <w:p w14:paraId="5ABFD492" w14:textId="77777777" w:rsidR="007C4F15" w:rsidRPr="004E5B6C" w:rsidRDefault="007C4F15" w:rsidP="007C4F15">
            <w:pPr>
              <w:jc w:val="center"/>
              <w:rPr>
                <w:rFonts w:ascii="Arial" w:hAnsi="Arial" w:cs="Arial"/>
              </w:rPr>
            </w:pPr>
            <w:r w:rsidRPr="004E5B6C">
              <w:rPr>
                <w:rFonts w:ascii="Arial" w:hAnsi="Arial" w:cs="Arial"/>
              </w:rPr>
              <w:t>weave, stitch, jewelry</w:t>
            </w:r>
          </w:p>
          <w:p w14:paraId="2B5F355F" w14:textId="0C4AD369" w:rsidR="007C4F15" w:rsidRPr="004E5B6C" w:rsidRDefault="007C4F15" w:rsidP="007C4F15">
            <w:pPr>
              <w:jc w:val="center"/>
              <w:rPr>
                <w:rFonts w:ascii="Arial" w:hAnsi="Arial" w:cs="Arial"/>
                <w:b/>
              </w:rPr>
            </w:pPr>
            <w:r w:rsidRPr="004E5B6C">
              <w:rPr>
                <w:rFonts w:ascii="Arial" w:hAnsi="Arial" w:cs="Arial"/>
                <w:b/>
              </w:rPr>
              <w:t>VA2.CR.4c</w:t>
            </w:r>
          </w:p>
        </w:tc>
        <w:tc>
          <w:tcPr>
            <w:tcW w:w="1511" w:type="dxa"/>
          </w:tcPr>
          <w:p w14:paraId="0362392B" w14:textId="77777777" w:rsidR="007C4F15" w:rsidRPr="004E5B6C" w:rsidRDefault="007C4F15" w:rsidP="007C4F15">
            <w:pPr>
              <w:jc w:val="center"/>
              <w:rPr>
                <w:rFonts w:ascii="Arial" w:hAnsi="Arial" w:cs="Arial"/>
              </w:rPr>
            </w:pPr>
            <w:r w:rsidRPr="004E5B6C">
              <w:rPr>
                <w:rFonts w:ascii="Arial" w:hAnsi="Arial" w:cs="Arial"/>
              </w:rPr>
              <w:t>Use multiple techniques.: pinch, coil, slab, score, slip, joint</w:t>
            </w:r>
          </w:p>
          <w:p w14:paraId="6A37E436" w14:textId="77777777" w:rsidR="007C4F15" w:rsidRPr="004E5B6C" w:rsidRDefault="007C4F15" w:rsidP="007C4F15">
            <w:pPr>
              <w:jc w:val="center"/>
              <w:rPr>
                <w:rFonts w:ascii="Arial" w:hAnsi="Arial" w:cs="Arial"/>
              </w:rPr>
            </w:pPr>
          </w:p>
          <w:p w14:paraId="6AD8765E" w14:textId="7D3AD14B" w:rsidR="007C4F15" w:rsidRPr="004E5B6C" w:rsidRDefault="007C4F15" w:rsidP="007C4F15">
            <w:pPr>
              <w:jc w:val="center"/>
              <w:rPr>
                <w:rFonts w:ascii="Arial" w:hAnsi="Arial" w:cs="Arial"/>
                <w:b/>
              </w:rPr>
            </w:pPr>
            <w:r w:rsidRPr="004E5B6C">
              <w:rPr>
                <w:rFonts w:ascii="Arial" w:hAnsi="Arial" w:cs="Arial"/>
                <w:b/>
              </w:rPr>
              <w:t>VA2.CR.4b</w:t>
            </w:r>
          </w:p>
        </w:tc>
        <w:tc>
          <w:tcPr>
            <w:tcW w:w="1604" w:type="dxa"/>
          </w:tcPr>
          <w:p w14:paraId="2B313D70" w14:textId="6F99D905" w:rsidR="007C4F15" w:rsidRPr="004E5B6C" w:rsidRDefault="007C4F15" w:rsidP="007C4F15">
            <w:pPr>
              <w:jc w:val="center"/>
              <w:rPr>
                <w:rFonts w:ascii="Arial" w:hAnsi="Arial" w:cs="Arial"/>
                <w:b/>
              </w:rPr>
            </w:pPr>
            <w:r w:rsidRPr="004E5B6C">
              <w:rPr>
                <w:rFonts w:ascii="Arial" w:hAnsi="Arial" w:cs="Arial"/>
              </w:rPr>
              <w:t>N/A</w:t>
            </w:r>
          </w:p>
        </w:tc>
        <w:tc>
          <w:tcPr>
            <w:tcW w:w="1910" w:type="dxa"/>
          </w:tcPr>
          <w:p w14:paraId="38AF19D9" w14:textId="77777777" w:rsidR="007C4F15" w:rsidRPr="004E5B6C" w:rsidRDefault="007C4F15" w:rsidP="007C4F15">
            <w:pPr>
              <w:jc w:val="center"/>
              <w:rPr>
                <w:rFonts w:ascii="Arial" w:hAnsi="Arial" w:cs="Arial"/>
              </w:rPr>
            </w:pPr>
            <w:r w:rsidRPr="004E5B6C">
              <w:rPr>
                <w:rFonts w:ascii="Arial" w:hAnsi="Arial" w:cs="Arial"/>
              </w:rPr>
              <w:t>overlapping, horizon line, &amp; size.</w:t>
            </w:r>
          </w:p>
          <w:p w14:paraId="307F7EC3" w14:textId="77777777" w:rsidR="007C4F15" w:rsidRPr="004E5B6C" w:rsidRDefault="007C4F15" w:rsidP="007C4F15">
            <w:pPr>
              <w:jc w:val="center"/>
              <w:rPr>
                <w:rFonts w:ascii="Arial" w:hAnsi="Arial" w:cs="Arial"/>
              </w:rPr>
            </w:pPr>
          </w:p>
          <w:p w14:paraId="5BE1BCB7" w14:textId="262ECC05" w:rsidR="007C4F15" w:rsidRPr="004E5B6C" w:rsidRDefault="007C4F15" w:rsidP="007C4F15">
            <w:pPr>
              <w:jc w:val="center"/>
              <w:rPr>
                <w:rFonts w:ascii="Arial" w:hAnsi="Arial" w:cs="Arial"/>
                <w:b/>
              </w:rPr>
            </w:pPr>
            <w:r w:rsidRPr="004E5B6C">
              <w:rPr>
                <w:rFonts w:ascii="Arial" w:hAnsi="Arial" w:cs="Arial"/>
                <w:b/>
              </w:rPr>
              <w:t>VA2.CR.3c</w:t>
            </w:r>
          </w:p>
        </w:tc>
      </w:tr>
      <w:tr w:rsidR="00581E98" w:rsidRPr="00581E98" w14:paraId="407107E6" w14:textId="77777777" w:rsidTr="004E5B6C">
        <w:trPr>
          <w:trHeight w:val="762"/>
        </w:trPr>
        <w:tc>
          <w:tcPr>
            <w:tcW w:w="652" w:type="dxa"/>
          </w:tcPr>
          <w:p w14:paraId="1C37F485" w14:textId="156DB975" w:rsidR="00691A8F" w:rsidRPr="00581E98" w:rsidRDefault="00691A8F" w:rsidP="00236AF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14:paraId="77F5BE08" w14:textId="4BDC6F3E" w:rsidR="00691A8F" w:rsidRPr="00581E98" w:rsidRDefault="007D4CBD" w:rsidP="00236A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1E98">
              <w:rPr>
                <w:rFonts w:ascii="Arial" w:hAnsi="Arial" w:cs="Arial"/>
                <w:b/>
                <w:sz w:val="28"/>
                <w:szCs w:val="28"/>
              </w:rPr>
              <w:t>Themes</w:t>
            </w:r>
          </w:p>
        </w:tc>
        <w:tc>
          <w:tcPr>
            <w:tcW w:w="1533" w:type="dxa"/>
          </w:tcPr>
          <w:p w14:paraId="41FCDF80" w14:textId="62A46CB9" w:rsidR="00691A8F" w:rsidRPr="00581E98" w:rsidRDefault="007D4CBD" w:rsidP="00236A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1E98">
              <w:rPr>
                <w:rFonts w:ascii="Arial" w:hAnsi="Arial" w:cs="Arial"/>
                <w:b/>
                <w:sz w:val="28"/>
                <w:szCs w:val="28"/>
              </w:rPr>
              <w:t>Approach to creating</w:t>
            </w:r>
          </w:p>
        </w:tc>
        <w:tc>
          <w:tcPr>
            <w:tcW w:w="1835" w:type="dxa"/>
          </w:tcPr>
          <w:p w14:paraId="789BD90E" w14:textId="58EBCED2" w:rsidR="00691A8F" w:rsidRPr="00581E98" w:rsidRDefault="007D4CBD" w:rsidP="00236A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1E98">
              <w:rPr>
                <w:rFonts w:ascii="Arial" w:hAnsi="Arial" w:cs="Arial"/>
                <w:b/>
                <w:sz w:val="28"/>
                <w:szCs w:val="28"/>
              </w:rPr>
              <w:t>Presenting</w:t>
            </w:r>
          </w:p>
        </w:tc>
        <w:tc>
          <w:tcPr>
            <w:tcW w:w="1888" w:type="dxa"/>
          </w:tcPr>
          <w:p w14:paraId="5A85FB4F" w14:textId="696A316B" w:rsidR="00691A8F" w:rsidRPr="00581E98" w:rsidRDefault="007D4CBD" w:rsidP="00236A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1E98">
              <w:rPr>
                <w:rFonts w:ascii="Arial" w:hAnsi="Arial" w:cs="Arial"/>
                <w:b/>
                <w:sz w:val="28"/>
                <w:szCs w:val="28"/>
              </w:rPr>
              <w:t>Responding</w:t>
            </w:r>
          </w:p>
        </w:tc>
        <w:tc>
          <w:tcPr>
            <w:tcW w:w="2490" w:type="dxa"/>
          </w:tcPr>
          <w:p w14:paraId="2ABDFF04" w14:textId="29F6BBA0" w:rsidR="00691A8F" w:rsidRPr="00581E98" w:rsidRDefault="007D4CBD" w:rsidP="00236A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1E98">
              <w:rPr>
                <w:rFonts w:ascii="Arial" w:hAnsi="Arial" w:cs="Arial"/>
                <w:b/>
                <w:sz w:val="28"/>
                <w:szCs w:val="28"/>
              </w:rPr>
              <w:t>Connecting</w:t>
            </w:r>
          </w:p>
        </w:tc>
        <w:tc>
          <w:tcPr>
            <w:tcW w:w="1511" w:type="dxa"/>
          </w:tcPr>
          <w:p w14:paraId="03825B5E" w14:textId="7988B639" w:rsidR="00691A8F" w:rsidRPr="00581E98" w:rsidRDefault="007D4CBD" w:rsidP="00236A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1E98">
              <w:rPr>
                <w:rFonts w:ascii="Arial" w:hAnsi="Arial" w:cs="Arial"/>
                <w:b/>
                <w:sz w:val="28"/>
                <w:szCs w:val="28"/>
              </w:rPr>
              <w:t>Integrate</w:t>
            </w:r>
          </w:p>
        </w:tc>
        <w:tc>
          <w:tcPr>
            <w:tcW w:w="1604" w:type="dxa"/>
          </w:tcPr>
          <w:p w14:paraId="180AECAC" w14:textId="0CC3A564" w:rsidR="00691A8F" w:rsidRPr="00581E98" w:rsidRDefault="007D4CBD" w:rsidP="00236A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1E98">
              <w:rPr>
                <w:rFonts w:ascii="Arial" w:hAnsi="Arial" w:cs="Arial"/>
                <w:b/>
                <w:sz w:val="28"/>
                <w:szCs w:val="28"/>
              </w:rPr>
              <w:t>Safety</w:t>
            </w:r>
          </w:p>
        </w:tc>
        <w:tc>
          <w:tcPr>
            <w:tcW w:w="1910" w:type="dxa"/>
          </w:tcPr>
          <w:p w14:paraId="34807E10" w14:textId="48ACAA65" w:rsidR="00691A8F" w:rsidRPr="00581E98" w:rsidRDefault="007D4CBD" w:rsidP="00236A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1E98">
              <w:rPr>
                <w:rFonts w:ascii="Arial" w:hAnsi="Arial" w:cs="Arial"/>
                <w:b/>
                <w:sz w:val="28"/>
                <w:szCs w:val="28"/>
              </w:rPr>
              <w:t>Life Skills</w:t>
            </w:r>
          </w:p>
        </w:tc>
      </w:tr>
      <w:tr w:rsidR="007C4F15" w:rsidRPr="00581E98" w14:paraId="7CEA6199" w14:textId="77777777" w:rsidTr="004E5B6C">
        <w:trPr>
          <w:trHeight w:val="4983"/>
        </w:trPr>
        <w:tc>
          <w:tcPr>
            <w:tcW w:w="652" w:type="dxa"/>
          </w:tcPr>
          <w:p w14:paraId="4B48E576" w14:textId="2311BFF5" w:rsidR="007C4F15" w:rsidRPr="00581E98" w:rsidRDefault="007C4F15" w:rsidP="007C4F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14:paraId="3C6071CD" w14:textId="77777777" w:rsidR="007C4F15" w:rsidRPr="004E5B6C" w:rsidRDefault="007C4F15" w:rsidP="007C4F15">
            <w:pPr>
              <w:jc w:val="center"/>
              <w:rPr>
                <w:rFonts w:ascii="Arial" w:hAnsi="Arial" w:cs="Arial"/>
              </w:rPr>
            </w:pPr>
            <w:r w:rsidRPr="004E5B6C">
              <w:rPr>
                <w:rFonts w:ascii="Arial" w:hAnsi="Arial" w:cs="Arial"/>
              </w:rPr>
              <w:t xml:space="preserve">Individual ideas, thoughts, &amp; feelings from memory, </w:t>
            </w:r>
            <w:proofErr w:type="spellStart"/>
            <w:r w:rsidRPr="004E5B6C">
              <w:rPr>
                <w:rFonts w:ascii="Arial" w:hAnsi="Arial" w:cs="Arial"/>
              </w:rPr>
              <w:t>imag</w:t>
            </w:r>
            <w:proofErr w:type="spellEnd"/>
            <w:r w:rsidRPr="004E5B6C">
              <w:rPr>
                <w:rFonts w:ascii="Arial" w:hAnsi="Arial" w:cs="Arial"/>
              </w:rPr>
              <w:t xml:space="preserve"> &amp; </w:t>
            </w:r>
            <w:proofErr w:type="spellStart"/>
            <w:r w:rsidRPr="004E5B6C">
              <w:rPr>
                <w:rFonts w:ascii="Arial" w:hAnsi="Arial" w:cs="Arial"/>
              </w:rPr>
              <w:t>observ</w:t>
            </w:r>
            <w:proofErr w:type="spellEnd"/>
            <w:r w:rsidRPr="004E5B6C">
              <w:rPr>
                <w:rFonts w:ascii="Arial" w:hAnsi="Arial" w:cs="Arial"/>
              </w:rPr>
              <w:t>.</w:t>
            </w:r>
          </w:p>
          <w:p w14:paraId="5AFA993E" w14:textId="77777777" w:rsidR="007C4F15" w:rsidRPr="004E5B6C" w:rsidRDefault="007C4F15" w:rsidP="007C4F15">
            <w:pPr>
              <w:jc w:val="center"/>
              <w:rPr>
                <w:rFonts w:ascii="Arial" w:hAnsi="Arial" w:cs="Arial"/>
                <w:b/>
              </w:rPr>
            </w:pPr>
            <w:r w:rsidRPr="004E5B6C">
              <w:rPr>
                <w:rFonts w:ascii="Arial" w:hAnsi="Arial" w:cs="Arial"/>
                <w:b/>
              </w:rPr>
              <w:t>VA2.CR.2a</w:t>
            </w:r>
          </w:p>
          <w:p w14:paraId="5AD5BC35" w14:textId="77777777" w:rsidR="007C4F15" w:rsidRPr="004E5B6C" w:rsidRDefault="007C4F15" w:rsidP="007C4F15">
            <w:pPr>
              <w:jc w:val="center"/>
              <w:rPr>
                <w:rFonts w:ascii="Arial" w:hAnsi="Arial" w:cs="Arial"/>
              </w:rPr>
            </w:pPr>
          </w:p>
          <w:p w14:paraId="54A2318B" w14:textId="77777777" w:rsidR="007C4F15" w:rsidRPr="004E5B6C" w:rsidRDefault="007C4F15" w:rsidP="007C4F15">
            <w:pPr>
              <w:jc w:val="center"/>
              <w:rPr>
                <w:rFonts w:ascii="Arial" w:hAnsi="Arial" w:cs="Arial"/>
              </w:rPr>
            </w:pPr>
            <w:r w:rsidRPr="004E5B6C">
              <w:rPr>
                <w:rFonts w:ascii="Arial" w:hAnsi="Arial" w:cs="Arial"/>
              </w:rPr>
              <w:t>Emphasize multiple E/P</w:t>
            </w:r>
          </w:p>
          <w:p w14:paraId="40A2ABCE" w14:textId="6D5377BC" w:rsidR="007C4F15" w:rsidRPr="004E5B6C" w:rsidRDefault="007C4F15" w:rsidP="007C4F15">
            <w:pPr>
              <w:jc w:val="center"/>
              <w:rPr>
                <w:rFonts w:ascii="Arial" w:hAnsi="Arial" w:cs="Arial"/>
                <w:b/>
              </w:rPr>
            </w:pPr>
            <w:r w:rsidRPr="004E5B6C">
              <w:rPr>
                <w:rFonts w:ascii="Arial" w:hAnsi="Arial" w:cs="Arial"/>
                <w:b/>
              </w:rPr>
              <w:t>VA2.CR.2b</w:t>
            </w:r>
          </w:p>
        </w:tc>
        <w:tc>
          <w:tcPr>
            <w:tcW w:w="1533" w:type="dxa"/>
          </w:tcPr>
          <w:p w14:paraId="1BFABED1" w14:textId="77777777" w:rsidR="007C4F15" w:rsidRPr="004E5B6C" w:rsidRDefault="007C4F15" w:rsidP="007C4F15">
            <w:pPr>
              <w:jc w:val="center"/>
              <w:rPr>
                <w:rFonts w:ascii="Arial" w:hAnsi="Arial" w:cs="Arial"/>
              </w:rPr>
            </w:pPr>
            <w:r w:rsidRPr="004E5B6C">
              <w:rPr>
                <w:rFonts w:ascii="Arial" w:hAnsi="Arial" w:cs="Arial"/>
              </w:rPr>
              <w:t>Individual &amp; group ideas from images &amp; experience</w:t>
            </w:r>
          </w:p>
          <w:p w14:paraId="7D7712D1" w14:textId="77777777" w:rsidR="007C4F15" w:rsidRPr="004E5B6C" w:rsidRDefault="007C4F15" w:rsidP="007C4F15">
            <w:pPr>
              <w:jc w:val="center"/>
              <w:rPr>
                <w:rFonts w:ascii="Arial" w:hAnsi="Arial" w:cs="Arial"/>
                <w:b/>
              </w:rPr>
            </w:pPr>
            <w:r w:rsidRPr="004E5B6C">
              <w:rPr>
                <w:rFonts w:ascii="Arial" w:hAnsi="Arial" w:cs="Arial"/>
                <w:b/>
              </w:rPr>
              <w:t>VA2.CR.1a</w:t>
            </w:r>
          </w:p>
          <w:p w14:paraId="5C19D349" w14:textId="77777777" w:rsidR="007C4F15" w:rsidRPr="004E5B6C" w:rsidRDefault="007C4F15" w:rsidP="007C4F15">
            <w:pPr>
              <w:jc w:val="center"/>
              <w:rPr>
                <w:rFonts w:ascii="Arial" w:hAnsi="Arial" w:cs="Arial"/>
              </w:rPr>
            </w:pPr>
            <w:r w:rsidRPr="004E5B6C">
              <w:rPr>
                <w:rFonts w:ascii="Arial" w:hAnsi="Arial" w:cs="Arial"/>
              </w:rPr>
              <w:t>Open-ended prompts, themes, &amp; Narrative</w:t>
            </w:r>
          </w:p>
          <w:p w14:paraId="65CB7EFE" w14:textId="77777777" w:rsidR="007C4F15" w:rsidRPr="004E5B6C" w:rsidRDefault="007C4F15" w:rsidP="007C4F15">
            <w:pPr>
              <w:jc w:val="center"/>
              <w:rPr>
                <w:rFonts w:ascii="Arial" w:hAnsi="Arial" w:cs="Arial"/>
                <w:b/>
              </w:rPr>
            </w:pPr>
            <w:r w:rsidRPr="004E5B6C">
              <w:rPr>
                <w:rFonts w:ascii="Arial" w:hAnsi="Arial" w:cs="Arial"/>
                <w:b/>
              </w:rPr>
              <w:t>VA2.CR.1b</w:t>
            </w:r>
          </w:p>
          <w:p w14:paraId="4AD3D08E" w14:textId="77777777" w:rsidR="007C4F15" w:rsidRPr="004E5B6C" w:rsidRDefault="007C4F15" w:rsidP="007C4F15">
            <w:pPr>
              <w:jc w:val="center"/>
              <w:rPr>
                <w:rFonts w:ascii="Arial" w:hAnsi="Arial" w:cs="Arial"/>
              </w:rPr>
            </w:pPr>
            <w:r w:rsidRPr="004E5B6C">
              <w:rPr>
                <w:rFonts w:ascii="Arial" w:hAnsi="Arial" w:cs="Arial"/>
              </w:rPr>
              <w:t>Plans using SB &amp;/or 3D model</w:t>
            </w:r>
          </w:p>
          <w:p w14:paraId="1ED8357C" w14:textId="3AF4C236" w:rsidR="007C4F15" w:rsidRPr="004E5B6C" w:rsidRDefault="007C4F15" w:rsidP="007C4F15">
            <w:pPr>
              <w:jc w:val="center"/>
              <w:rPr>
                <w:rFonts w:ascii="Arial" w:hAnsi="Arial" w:cs="Arial"/>
                <w:b/>
              </w:rPr>
            </w:pPr>
            <w:r w:rsidRPr="004E5B6C">
              <w:rPr>
                <w:rFonts w:ascii="Arial" w:hAnsi="Arial" w:cs="Arial"/>
                <w:b/>
              </w:rPr>
              <w:t>VA2.CR.1c</w:t>
            </w:r>
          </w:p>
        </w:tc>
        <w:tc>
          <w:tcPr>
            <w:tcW w:w="1835" w:type="dxa"/>
          </w:tcPr>
          <w:p w14:paraId="41AC07EA" w14:textId="77777777" w:rsidR="007C4F15" w:rsidRPr="004E5B6C" w:rsidRDefault="007C4F15" w:rsidP="007C4F15">
            <w:pPr>
              <w:jc w:val="center"/>
              <w:rPr>
                <w:rFonts w:ascii="Arial" w:hAnsi="Arial" w:cs="Arial"/>
              </w:rPr>
            </w:pPr>
            <w:r w:rsidRPr="004E5B6C">
              <w:rPr>
                <w:rFonts w:ascii="Arial" w:hAnsi="Arial" w:cs="Arial"/>
              </w:rPr>
              <w:t>Sign work</w:t>
            </w:r>
          </w:p>
          <w:p w14:paraId="7FB8856E" w14:textId="77777777" w:rsidR="007C4F15" w:rsidRPr="004E5B6C" w:rsidRDefault="007C4F15" w:rsidP="007C4F15">
            <w:pPr>
              <w:jc w:val="center"/>
              <w:rPr>
                <w:rFonts w:ascii="Arial" w:hAnsi="Arial" w:cs="Arial"/>
                <w:b/>
              </w:rPr>
            </w:pPr>
            <w:r w:rsidRPr="004E5B6C">
              <w:rPr>
                <w:rFonts w:ascii="Arial" w:hAnsi="Arial" w:cs="Arial"/>
                <w:b/>
              </w:rPr>
              <w:t>VA2.PR.1a</w:t>
            </w:r>
          </w:p>
          <w:p w14:paraId="64E3BC9A" w14:textId="77777777" w:rsidR="007C4F15" w:rsidRPr="004E5B6C" w:rsidRDefault="007C4F15" w:rsidP="007C4F15">
            <w:pPr>
              <w:jc w:val="center"/>
              <w:rPr>
                <w:rFonts w:ascii="Arial" w:hAnsi="Arial" w:cs="Arial"/>
                <w:b/>
              </w:rPr>
            </w:pPr>
          </w:p>
          <w:p w14:paraId="0FC752AA" w14:textId="77777777" w:rsidR="007C4F15" w:rsidRPr="004E5B6C" w:rsidRDefault="007C4F15" w:rsidP="007C4F15">
            <w:pPr>
              <w:jc w:val="center"/>
              <w:rPr>
                <w:rFonts w:ascii="Arial" w:hAnsi="Arial" w:cs="Arial"/>
              </w:rPr>
            </w:pPr>
            <w:r w:rsidRPr="004E5B6C">
              <w:rPr>
                <w:rFonts w:ascii="Arial" w:hAnsi="Arial" w:cs="Arial"/>
              </w:rPr>
              <w:t>Create title for work</w:t>
            </w:r>
          </w:p>
          <w:p w14:paraId="1C8B8C57" w14:textId="6CBAFAC1" w:rsidR="007C4F15" w:rsidRPr="004E5B6C" w:rsidRDefault="007C4F15" w:rsidP="007C4F15">
            <w:pPr>
              <w:jc w:val="center"/>
              <w:rPr>
                <w:rFonts w:ascii="Arial" w:hAnsi="Arial" w:cs="Arial"/>
                <w:b/>
              </w:rPr>
            </w:pPr>
            <w:r w:rsidRPr="004E5B6C">
              <w:rPr>
                <w:rFonts w:ascii="Arial" w:hAnsi="Arial" w:cs="Arial"/>
                <w:b/>
              </w:rPr>
              <w:t>VA2.PR.1b</w:t>
            </w:r>
          </w:p>
        </w:tc>
        <w:tc>
          <w:tcPr>
            <w:tcW w:w="1888" w:type="dxa"/>
          </w:tcPr>
          <w:p w14:paraId="049F3353" w14:textId="77777777" w:rsidR="007C4F15" w:rsidRPr="004E5B6C" w:rsidRDefault="007C4F15" w:rsidP="007C4F15">
            <w:pPr>
              <w:jc w:val="center"/>
              <w:rPr>
                <w:rFonts w:ascii="Arial" w:hAnsi="Arial" w:cs="Arial"/>
              </w:rPr>
            </w:pPr>
            <w:r w:rsidRPr="004E5B6C">
              <w:rPr>
                <w:rFonts w:ascii="Arial" w:hAnsi="Arial" w:cs="Arial"/>
              </w:rPr>
              <w:t>Critiques art</w:t>
            </w:r>
          </w:p>
          <w:p w14:paraId="6A809D70" w14:textId="77777777" w:rsidR="007C4F15" w:rsidRPr="004E5B6C" w:rsidRDefault="007C4F15" w:rsidP="007C4F15">
            <w:pPr>
              <w:jc w:val="center"/>
              <w:rPr>
                <w:rFonts w:ascii="Arial" w:hAnsi="Arial" w:cs="Arial"/>
                <w:b/>
              </w:rPr>
            </w:pPr>
            <w:r w:rsidRPr="004E5B6C">
              <w:rPr>
                <w:rFonts w:ascii="Arial" w:hAnsi="Arial" w:cs="Arial"/>
                <w:b/>
              </w:rPr>
              <w:t>VA2.RE.1a</w:t>
            </w:r>
          </w:p>
          <w:p w14:paraId="6324CAEB" w14:textId="77777777" w:rsidR="007C4F15" w:rsidRPr="004E5B6C" w:rsidRDefault="007C4F15" w:rsidP="007C4F15">
            <w:pPr>
              <w:jc w:val="center"/>
              <w:rPr>
                <w:rFonts w:ascii="Arial" w:hAnsi="Arial" w:cs="Arial"/>
              </w:rPr>
            </w:pPr>
            <w:r w:rsidRPr="004E5B6C">
              <w:rPr>
                <w:rFonts w:ascii="Arial" w:hAnsi="Arial" w:cs="Arial"/>
              </w:rPr>
              <w:t xml:space="preserve">Demo appreciation for art by </w:t>
            </w:r>
            <w:proofErr w:type="spellStart"/>
            <w:r w:rsidRPr="004E5B6C">
              <w:rPr>
                <w:rFonts w:ascii="Arial" w:hAnsi="Arial" w:cs="Arial"/>
              </w:rPr>
              <w:t>comm</w:t>
            </w:r>
            <w:proofErr w:type="spellEnd"/>
            <w:r w:rsidRPr="004E5B6C">
              <w:rPr>
                <w:rFonts w:ascii="Arial" w:hAnsi="Arial" w:cs="Arial"/>
              </w:rPr>
              <w:t xml:space="preserve"> thoughts &amp; feelings</w:t>
            </w:r>
          </w:p>
          <w:p w14:paraId="15899588" w14:textId="77777777" w:rsidR="007C4F15" w:rsidRPr="004E5B6C" w:rsidRDefault="007C4F15" w:rsidP="007C4F15">
            <w:pPr>
              <w:jc w:val="center"/>
              <w:rPr>
                <w:rFonts w:ascii="Arial" w:hAnsi="Arial" w:cs="Arial"/>
                <w:b/>
              </w:rPr>
            </w:pPr>
            <w:r w:rsidRPr="004E5B6C">
              <w:rPr>
                <w:rFonts w:ascii="Arial" w:hAnsi="Arial" w:cs="Arial"/>
                <w:b/>
              </w:rPr>
              <w:t>VA2.RE.1b</w:t>
            </w:r>
          </w:p>
          <w:p w14:paraId="5A3A350E" w14:textId="77777777" w:rsidR="007C4F15" w:rsidRPr="004E5B6C" w:rsidRDefault="007C4F15" w:rsidP="007C4F15">
            <w:pPr>
              <w:jc w:val="center"/>
              <w:rPr>
                <w:rFonts w:ascii="Arial" w:hAnsi="Arial" w:cs="Arial"/>
              </w:rPr>
            </w:pPr>
            <w:r w:rsidRPr="004E5B6C">
              <w:rPr>
                <w:rFonts w:ascii="Arial" w:hAnsi="Arial" w:cs="Arial"/>
              </w:rPr>
              <w:t>Use art words (E&amp;P)</w:t>
            </w:r>
          </w:p>
          <w:p w14:paraId="06125233" w14:textId="77777777" w:rsidR="007C4F15" w:rsidRPr="004E5B6C" w:rsidRDefault="007C4F15" w:rsidP="007C4F15">
            <w:pPr>
              <w:jc w:val="center"/>
              <w:rPr>
                <w:rFonts w:ascii="Arial" w:hAnsi="Arial" w:cs="Arial"/>
                <w:b/>
              </w:rPr>
            </w:pPr>
            <w:r w:rsidRPr="004E5B6C">
              <w:rPr>
                <w:rFonts w:ascii="Arial" w:hAnsi="Arial" w:cs="Arial"/>
                <w:b/>
              </w:rPr>
              <w:t>VA2.RE.1c</w:t>
            </w:r>
          </w:p>
          <w:p w14:paraId="07E82887" w14:textId="77777777" w:rsidR="007C4F15" w:rsidRPr="004E5B6C" w:rsidRDefault="007C4F15" w:rsidP="007C4F15">
            <w:pPr>
              <w:jc w:val="center"/>
              <w:rPr>
                <w:rFonts w:ascii="Arial" w:hAnsi="Arial" w:cs="Arial"/>
              </w:rPr>
            </w:pPr>
            <w:r w:rsidRPr="004E5B6C">
              <w:rPr>
                <w:rFonts w:ascii="Arial" w:hAnsi="Arial" w:cs="Arial"/>
              </w:rPr>
              <w:t>Discuss &amp; reflect on own &amp; other art</w:t>
            </w:r>
          </w:p>
          <w:p w14:paraId="09110078" w14:textId="706766C8" w:rsidR="007C4F15" w:rsidRPr="004E5B6C" w:rsidRDefault="007C4F15" w:rsidP="007C4F15">
            <w:pPr>
              <w:jc w:val="center"/>
              <w:rPr>
                <w:rFonts w:ascii="Arial" w:hAnsi="Arial" w:cs="Arial"/>
                <w:b/>
              </w:rPr>
            </w:pPr>
            <w:r w:rsidRPr="004E5B6C">
              <w:rPr>
                <w:rFonts w:ascii="Arial" w:hAnsi="Arial" w:cs="Arial"/>
                <w:b/>
              </w:rPr>
              <w:t>VA2.RE.1d</w:t>
            </w:r>
          </w:p>
        </w:tc>
        <w:tc>
          <w:tcPr>
            <w:tcW w:w="2490" w:type="dxa"/>
          </w:tcPr>
          <w:p w14:paraId="4C9B728F" w14:textId="77777777" w:rsidR="007C4F15" w:rsidRPr="004E5B6C" w:rsidRDefault="007C4F15" w:rsidP="007C4F15">
            <w:pPr>
              <w:jc w:val="center"/>
              <w:rPr>
                <w:rFonts w:ascii="Arial" w:hAnsi="Arial" w:cs="Arial"/>
              </w:rPr>
            </w:pPr>
            <w:proofErr w:type="spellStart"/>
            <w:r w:rsidRPr="004E5B6C">
              <w:rPr>
                <w:rFonts w:ascii="Arial" w:hAnsi="Arial" w:cs="Arial"/>
              </w:rPr>
              <w:t>Recog</w:t>
            </w:r>
            <w:proofErr w:type="spellEnd"/>
            <w:r w:rsidRPr="004E5B6C">
              <w:rPr>
                <w:rFonts w:ascii="Arial" w:hAnsi="Arial" w:cs="Arial"/>
              </w:rPr>
              <w:t>. Contribution of contemporary &amp;/or historical artist/art forms including GA artists</w:t>
            </w:r>
          </w:p>
          <w:p w14:paraId="766F02F7" w14:textId="77777777" w:rsidR="007C4F15" w:rsidRPr="004E5B6C" w:rsidRDefault="007C4F15" w:rsidP="007C4F15">
            <w:pPr>
              <w:jc w:val="center"/>
              <w:rPr>
                <w:rFonts w:ascii="Arial" w:hAnsi="Arial" w:cs="Arial"/>
                <w:b/>
              </w:rPr>
            </w:pPr>
            <w:r w:rsidRPr="004E5B6C">
              <w:rPr>
                <w:rFonts w:ascii="Arial" w:hAnsi="Arial" w:cs="Arial"/>
                <w:b/>
              </w:rPr>
              <w:t>VA2.CN.1a</w:t>
            </w:r>
          </w:p>
          <w:p w14:paraId="1BD1B8D7" w14:textId="77777777" w:rsidR="007C4F15" w:rsidRPr="004E5B6C" w:rsidRDefault="007C4F15" w:rsidP="007C4F15">
            <w:pPr>
              <w:jc w:val="center"/>
              <w:rPr>
                <w:rFonts w:ascii="Arial" w:hAnsi="Arial" w:cs="Arial"/>
              </w:rPr>
            </w:pPr>
            <w:r w:rsidRPr="004E5B6C">
              <w:rPr>
                <w:rFonts w:ascii="Arial" w:hAnsi="Arial" w:cs="Arial"/>
              </w:rPr>
              <w:t>Explore influence of artist &amp; art in a variety of cultures</w:t>
            </w:r>
          </w:p>
          <w:p w14:paraId="57ACD45D" w14:textId="77777777" w:rsidR="007C4F15" w:rsidRPr="004E5B6C" w:rsidRDefault="007C4F15" w:rsidP="007C4F15">
            <w:pPr>
              <w:jc w:val="center"/>
              <w:rPr>
                <w:rFonts w:ascii="Arial" w:hAnsi="Arial" w:cs="Arial"/>
                <w:b/>
              </w:rPr>
            </w:pPr>
            <w:r w:rsidRPr="004E5B6C">
              <w:rPr>
                <w:rFonts w:ascii="Arial" w:hAnsi="Arial" w:cs="Arial"/>
                <w:b/>
              </w:rPr>
              <w:t>VA2.CN.1b</w:t>
            </w:r>
          </w:p>
          <w:p w14:paraId="1C5BDFD6" w14:textId="77777777" w:rsidR="007C4F15" w:rsidRPr="004E5B6C" w:rsidRDefault="007C4F15" w:rsidP="007C4F15">
            <w:pPr>
              <w:jc w:val="center"/>
              <w:rPr>
                <w:rFonts w:ascii="Arial" w:hAnsi="Arial" w:cs="Arial"/>
              </w:rPr>
            </w:pPr>
            <w:r w:rsidRPr="004E5B6C">
              <w:rPr>
                <w:rFonts w:ascii="Arial" w:hAnsi="Arial" w:cs="Arial"/>
              </w:rPr>
              <w:t>Make inference to ID time and place in works of art</w:t>
            </w:r>
          </w:p>
          <w:p w14:paraId="0BA6C560" w14:textId="77777777" w:rsidR="007C4F15" w:rsidRPr="004E5B6C" w:rsidRDefault="007C4F15" w:rsidP="007C4F15">
            <w:pPr>
              <w:jc w:val="center"/>
              <w:rPr>
                <w:rFonts w:ascii="Arial" w:hAnsi="Arial" w:cs="Arial"/>
                <w:b/>
              </w:rPr>
            </w:pPr>
            <w:r w:rsidRPr="004E5B6C">
              <w:rPr>
                <w:rFonts w:ascii="Arial" w:hAnsi="Arial" w:cs="Arial"/>
                <w:b/>
              </w:rPr>
              <w:t>VA2.CN.1c</w:t>
            </w:r>
          </w:p>
          <w:p w14:paraId="17EEA2EF" w14:textId="77777777" w:rsidR="007C4F15" w:rsidRPr="004E5B6C" w:rsidRDefault="007C4F15" w:rsidP="007C4F15">
            <w:pPr>
              <w:jc w:val="center"/>
              <w:rPr>
                <w:rFonts w:ascii="Arial" w:hAnsi="Arial" w:cs="Arial"/>
              </w:rPr>
            </w:pPr>
            <w:r w:rsidRPr="004E5B6C">
              <w:rPr>
                <w:rFonts w:ascii="Arial" w:hAnsi="Arial" w:cs="Arial"/>
              </w:rPr>
              <w:t>Study careers in art: architect, painter, photographers, interior designers, educators, museum educators</w:t>
            </w:r>
          </w:p>
          <w:p w14:paraId="591FCC1A" w14:textId="38ED6100" w:rsidR="007C4F15" w:rsidRPr="004E5B6C" w:rsidRDefault="007C4F15" w:rsidP="007C4F15">
            <w:pPr>
              <w:jc w:val="center"/>
              <w:rPr>
                <w:rFonts w:ascii="Arial" w:hAnsi="Arial" w:cs="Arial"/>
                <w:b/>
              </w:rPr>
            </w:pPr>
            <w:r w:rsidRPr="004E5B6C">
              <w:rPr>
                <w:rFonts w:ascii="Arial" w:hAnsi="Arial" w:cs="Arial"/>
                <w:b/>
              </w:rPr>
              <w:t>VA2.CN.1d</w:t>
            </w:r>
          </w:p>
        </w:tc>
        <w:tc>
          <w:tcPr>
            <w:tcW w:w="1511" w:type="dxa"/>
          </w:tcPr>
          <w:p w14:paraId="62455D9F" w14:textId="77777777" w:rsidR="007C4F15" w:rsidRPr="004E5B6C" w:rsidRDefault="007C4F15" w:rsidP="007C4F15">
            <w:pPr>
              <w:jc w:val="center"/>
              <w:rPr>
                <w:rFonts w:ascii="Arial" w:hAnsi="Arial" w:cs="Arial"/>
              </w:rPr>
            </w:pPr>
            <w:r w:rsidRPr="004E5B6C">
              <w:rPr>
                <w:rFonts w:ascii="Arial" w:hAnsi="Arial" w:cs="Arial"/>
              </w:rPr>
              <w:t>Explore concepts of self, family, community, world inspired by other subject areas</w:t>
            </w:r>
          </w:p>
          <w:p w14:paraId="3EB1CDDE" w14:textId="1A259746" w:rsidR="007C4F15" w:rsidRPr="004E5B6C" w:rsidRDefault="007C4F15" w:rsidP="007C4F15">
            <w:pPr>
              <w:jc w:val="center"/>
              <w:rPr>
                <w:rFonts w:ascii="Arial" w:hAnsi="Arial" w:cs="Arial"/>
                <w:b/>
              </w:rPr>
            </w:pPr>
            <w:r w:rsidRPr="004E5B6C">
              <w:rPr>
                <w:rFonts w:ascii="Arial" w:hAnsi="Arial" w:cs="Arial"/>
                <w:b/>
              </w:rPr>
              <w:t>VA2.CN.2</w:t>
            </w:r>
          </w:p>
        </w:tc>
        <w:tc>
          <w:tcPr>
            <w:tcW w:w="1604" w:type="dxa"/>
          </w:tcPr>
          <w:p w14:paraId="579D3C35" w14:textId="77777777" w:rsidR="007C4F15" w:rsidRPr="004E5B6C" w:rsidRDefault="007C4F15" w:rsidP="007C4F15">
            <w:pPr>
              <w:jc w:val="center"/>
              <w:rPr>
                <w:rFonts w:ascii="Arial" w:hAnsi="Arial" w:cs="Arial"/>
              </w:rPr>
            </w:pPr>
            <w:r w:rsidRPr="004E5B6C">
              <w:rPr>
                <w:rFonts w:ascii="Arial" w:hAnsi="Arial" w:cs="Arial"/>
              </w:rPr>
              <w:t>Understand how to safely and appropriately use art supplies</w:t>
            </w:r>
          </w:p>
          <w:p w14:paraId="5723D054" w14:textId="54A0B61E" w:rsidR="007C4F15" w:rsidRPr="004E5B6C" w:rsidRDefault="007C4F15" w:rsidP="007C4F15">
            <w:pPr>
              <w:jc w:val="center"/>
              <w:rPr>
                <w:rFonts w:ascii="Arial" w:hAnsi="Arial" w:cs="Arial"/>
              </w:rPr>
            </w:pPr>
            <w:r w:rsidRPr="004E5B6C">
              <w:rPr>
                <w:rFonts w:ascii="Arial" w:hAnsi="Arial" w:cs="Arial"/>
                <w:b/>
              </w:rPr>
              <w:t>VA</w:t>
            </w:r>
            <w:r w:rsidRPr="004E5B6C">
              <w:rPr>
                <w:rFonts w:ascii="Arial" w:hAnsi="Arial" w:cs="Arial"/>
                <w:b/>
              </w:rPr>
              <w:t>2</w:t>
            </w:r>
            <w:r w:rsidRPr="004E5B6C">
              <w:rPr>
                <w:rFonts w:ascii="Arial" w:hAnsi="Arial" w:cs="Arial"/>
                <w:b/>
              </w:rPr>
              <w:t>.CR.5</w:t>
            </w:r>
          </w:p>
        </w:tc>
        <w:tc>
          <w:tcPr>
            <w:tcW w:w="1910" w:type="dxa"/>
          </w:tcPr>
          <w:p w14:paraId="42FC6743" w14:textId="77777777" w:rsidR="007C4F15" w:rsidRPr="004E5B6C" w:rsidRDefault="007C4F15" w:rsidP="007C4F15">
            <w:pPr>
              <w:jc w:val="center"/>
              <w:rPr>
                <w:rFonts w:ascii="Arial" w:hAnsi="Arial" w:cs="Arial"/>
              </w:rPr>
            </w:pPr>
            <w:r w:rsidRPr="004E5B6C">
              <w:rPr>
                <w:rFonts w:ascii="Arial" w:hAnsi="Arial" w:cs="Arial"/>
              </w:rPr>
              <w:t>Develop life skills through study and making art (collaboration, creativity, critical thinking, communication)</w:t>
            </w:r>
          </w:p>
          <w:p w14:paraId="0D89DCDA" w14:textId="65D0E54E" w:rsidR="007C4F15" w:rsidRPr="004E5B6C" w:rsidRDefault="007C4F15" w:rsidP="007C4F15">
            <w:pPr>
              <w:jc w:val="center"/>
              <w:rPr>
                <w:rFonts w:ascii="Arial" w:hAnsi="Arial" w:cs="Arial"/>
                <w:b/>
              </w:rPr>
            </w:pPr>
            <w:r w:rsidRPr="004E5B6C">
              <w:rPr>
                <w:rFonts w:ascii="Arial" w:hAnsi="Arial" w:cs="Arial"/>
                <w:b/>
              </w:rPr>
              <w:t>VA</w:t>
            </w:r>
            <w:r w:rsidRPr="004E5B6C">
              <w:rPr>
                <w:rFonts w:ascii="Arial" w:hAnsi="Arial" w:cs="Arial"/>
                <w:b/>
              </w:rPr>
              <w:t>2</w:t>
            </w:r>
            <w:r w:rsidRPr="004E5B6C">
              <w:rPr>
                <w:rFonts w:ascii="Arial" w:hAnsi="Arial" w:cs="Arial"/>
                <w:b/>
              </w:rPr>
              <w:t>.CN.3</w:t>
            </w:r>
          </w:p>
          <w:p w14:paraId="11AA0B9B" w14:textId="77777777" w:rsidR="007C4F15" w:rsidRPr="004E5B6C" w:rsidRDefault="007C4F15" w:rsidP="007C4F15">
            <w:pPr>
              <w:rPr>
                <w:rFonts w:ascii="Arial" w:hAnsi="Arial" w:cs="Arial"/>
              </w:rPr>
            </w:pPr>
          </w:p>
          <w:p w14:paraId="1702B097" w14:textId="438C0044" w:rsidR="007C4F15" w:rsidRPr="004E5B6C" w:rsidRDefault="007C4F15" w:rsidP="007C4F15">
            <w:pPr>
              <w:rPr>
                <w:rFonts w:ascii="Arial" w:hAnsi="Arial" w:cs="Arial"/>
              </w:rPr>
            </w:pPr>
          </w:p>
          <w:p w14:paraId="6CF30B10" w14:textId="77777777" w:rsidR="007C4F15" w:rsidRPr="004E5B6C" w:rsidRDefault="007C4F15" w:rsidP="007C4F15">
            <w:pPr>
              <w:rPr>
                <w:rFonts w:ascii="Arial" w:hAnsi="Arial" w:cs="Arial"/>
              </w:rPr>
            </w:pPr>
          </w:p>
        </w:tc>
      </w:tr>
    </w:tbl>
    <w:p w14:paraId="38BC37C1" w14:textId="59103132" w:rsidR="000770B0" w:rsidRPr="00581E98" w:rsidRDefault="000770B0">
      <w:r w:rsidRPr="00581E98">
        <w:t xml:space="preserve">E/P= elements &amp; principles, </w:t>
      </w:r>
      <w:proofErr w:type="spellStart"/>
      <w:r w:rsidRPr="00581E98">
        <w:t>Exp</w:t>
      </w:r>
      <w:proofErr w:type="spellEnd"/>
      <w:r w:rsidRPr="00581E98">
        <w:t xml:space="preserve">= explain, Mono= monoprint under printmaking, Mono= monochromatic under color theory, </w:t>
      </w:r>
      <w:proofErr w:type="spellStart"/>
      <w:r w:rsidRPr="00581E98">
        <w:t>Styro</w:t>
      </w:r>
      <w:proofErr w:type="spellEnd"/>
      <w:r w:rsidRPr="00581E98">
        <w:t xml:space="preserve">= Styrofoam, </w:t>
      </w:r>
      <w:proofErr w:type="gramStart"/>
      <w:r w:rsidRPr="00581E98">
        <w:t>One</w:t>
      </w:r>
      <w:proofErr w:type="gramEnd"/>
      <w:r w:rsidRPr="00581E98">
        <w:t xml:space="preserve"> pt.= one point perspective, </w:t>
      </w:r>
      <w:proofErr w:type="spellStart"/>
      <w:r w:rsidRPr="00581E98">
        <w:t>contemp</w:t>
      </w:r>
      <w:proofErr w:type="spellEnd"/>
      <w:r w:rsidRPr="00581E98">
        <w:t xml:space="preserve">= contemporary, SB= sketchbook, AS= artist statement, </w:t>
      </w:r>
      <w:proofErr w:type="spellStart"/>
      <w:r w:rsidRPr="00581E98">
        <w:t>Recob</w:t>
      </w:r>
      <w:proofErr w:type="spellEnd"/>
      <w:r w:rsidRPr="00581E98">
        <w:t>= recognize</w:t>
      </w:r>
    </w:p>
    <w:sectPr w:rsidR="000770B0" w:rsidRPr="00581E98" w:rsidSect="0010258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AC2"/>
    <w:rsid w:val="00000549"/>
    <w:rsid w:val="00064537"/>
    <w:rsid w:val="000770B0"/>
    <w:rsid w:val="000F6DDF"/>
    <w:rsid w:val="00102584"/>
    <w:rsid w:val="00241AC2"/>
    <w:rsid w:val="00324DB0"/>
    <w:rsid w:val="00386207"/>
    <w:rsid w:val="004E5B6C"/>
    <w:rsid w:val="00581E98"/>
    <w:rsid w:val="00691A8F"/>
    <w:rsid w:val="006C68FE"/>
    <w:rsid w:val="00794F40"/>
    <w:rsid w:val="007C4F15"/>
    <w:rsid w:val="007D4CBD"/>
    <w:rsid w:val="00874FA1"/>
    <w:rsid w:val="008A2E3E"/>
    <w:rsid w:val="00923F02"/>
    <w:rsid w:val="009E2A0A"/>
    <w:rsid w:val="00A300D8"/>
    <w:rsid w:val="00A51828"/>
    <w:rsid w:val="00B42ED7"/>
    <w:rsid w:val="00BC1BB4"/>
    <w:rsid w:val="00C204ED"/>
    <w:rsid w:val="00D63315"/>
    <w:rsid w:val="00EF1AB3"/>
    <w:rsid w:val="00FB0B88"/>
    <w:rsid w:val="00FB4C75"/>
    <w:rsid w:val="00FE2149"/>
    <w:rsid w:val="00FF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B911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41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Thompson</dc:creator>
  <cp:keywords/>
  <dc:description/>
  <cp:lastModifiedBy>Ashley Thompson</cp:lastModifiedBy>
  <cp:revision>3</cp:revision>
  <cp:lastPrinted>2018-05-24T16:46:00Z</cp:lastPrinted>
  <dcterms:created xsi:type="dcterms:W3CDTF">2018-07-26T17:25:00Z</dcterms:created>
  <dcterms:modified xsi:type="dcterms:W3CDTF">2018-07-26T17:25:00Z</dcterms:modified>
</cp:coreProperties>
</file>